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8D00" w14:textId="4401F33E" w:rsidR="00D52EE9" w:rsidRDefault="00BC1C97" w:rsidP="00BC1C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C97">
        <w:rPr>
          <w:rFonts w:ascii="Times New Roman" w:hAnsi="Times New Roman" w:cs="Times New Roman"/>
          <w:b/>
          <w:bCs/>
          <w:sz w:val="28"/>
          <w:szCs w:val="28"/>
        </w:rPr>
        <w:t>NAMRC 2022 Virtual Conference</w:t>
      </w:r>
    </w:p>
    <w:p w14:paraId="19DD6C0A" w14:textId="5CD12C3E" w:rsidR="004F2970" w:rsidRPr="00BC1C97" w:rsidRDefault="004F2970" w:rsidP="00BC1C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CRC CEUs will be Provided</w:t>
      </w:r>
    </w:p>
    <w:p w14:paraId="08B4BE2F" w14:textId="66C8E12C" w:rsidR="00D52EE9" w:rsidRDefault="00D52EE9" w:rsidP="00D52EE9">
      <w:pPr>
        <w:pStyle w:val="Heading2"/>
        <w:rPr>
          <w:i w:val="0"/>
          <w:sz w:val="24"/>
          <w:szCs w:val="24"/>
        </w:rPr>
      </w:pPr>
      <w:r w:rsidRPr="00BC1C97">
        <w:rPr>
          <w:i w:val="0"/>
          <w:sz w:val="24"/>
          <w:szCs w:val="24"/>
        </w:rPr>
        <w:t xml:space="preserve">Instructions for Earning </w:t>
      </w:r>
      <w:r w:rsidR="004C0F1D" w:rsidRPr="00BC1C97">
        <w:rPr>
          <w:i w:val="0"/>
          <w:sz w:val="24"/>
          <w:szCs w:val="24"/>
        </w:rPr>
        <w:t xml:space="preserve">CRC </w:t>
      </w:r>
      <w:r w:rsidRPr="00BC1C97">
        <w:rPr>
          <w:i w:val="0"/>
          <w:sz w:val="24"/>
          <w:szCs w:val="24"/>
        </w:rPr>
        <w:t>CEUs</w:t>
      </w:r>
    </w:p>
    <w:p w14:paraId="4373471A" w14:textId="77777777" w:rsidR="00BC1C97" w:rsidRPr="00BC1C97" w:rsidRDefault="00BC1C97" w:rsidP="00BC1C97"/>
    <w:p w14:paraId="03B98634" w14:textId="5F5390A0" w:rsidR="00BC1C97" w:rsidRPr="00BC1C97" w:rsidRDefault="004F2970" w:rsidP="00D52E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You must registered for the NAMRC conference </w:t>
      </w:r>
      <w:r w:rsidR="00BC1C97">
        <w:rPr>
          <w:rFonts w:ascii="Times New Roman" w:hAnsi="Times New Roman" w:cs="Times New Roman"/>
          <w:bCs/>
          <w:sz w:val="24"/>
          <w:szCs w:val="24"/>
        </w:rPr>
        <w:t xml:space="preserve">on or before July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BC1C97">
        <w:rPr>
          <w:rFonts w:ascii="Times New Roman" w:hAnsi="Times New Roman" w:cs="Times New Roman"/>
          <w:bCs/>
          <w:sz w:val="24"/>
          <w:szCs w:val="24"/>
        </w:rPr>
        <w:t xml:space="preserve"> to obtain the continuing education credits.</w:t>
      </w:r>
    </w:p>
    <w:p w14:paraId="18F0BFC2" w14:textId="42D62FE1" w:rsidR="00D52EE9" w:rsidRPr="00BC1C97" w:rsidRDefault="00D52EE9" w:rsidP="00D52E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C97">
        <w:rPr>
          <w:rFonts w:ascii="Times New Roman" w:hAnsi="Times New Roman" w:cs="Times New Roman"/>
          <w:b/>
          <w:sz w:val="24"/>
          <w:szCs w:val="24"/>
          <w:u w:val="single"/>
        </w:rPr>
        <w:t>CEUs:</w:t>
      </w:r>
    </w:p>
    <w:p w14:paraId="66F92F2B" w14:textId="661F3C3E" w:rsidR="00D52EE9" w:rsidRPr="00BC1C97" w:rsidRDefault="00D52EE9" w:rsidP="00D52EE9">
      <w:pPr>
        <w:rPr>
          <w:rFonts w:ascii="Times New Roman" w:hAnsi="Times New Roman" w:cs="Times New Roman"/>
          <w:sz w:val="24"/>
          <w:szCs w:val="24"/>
        </w:rPr>
      </w:pPr>
      <w:r w:rsidRPr="00BC1C97">
        <w:rPr>
          <w:rFonts w:ascii="Times New Roman" w:hAnsi="Times New Roman" w:cs="Times New Roman"/>
          <w:sz w:val="24"/>
          <w:szCs w:val="24"/>
        </w:rPr>
        <w:t xml:space="preserve">Concurrent Sessions will be available </w:t>
      </w:r>
      <w:r w:rsidR="0023046D" w:rsidRPr="00BC1C97">
        <w:rPr>
          <w:rFonts w:ascii="Times New Roman" w:hAnsi="Times New Roman" w:cs="Times New Roman"/>
          <w:sz w:val="24"/>
          <w:szCs w:val="24"/>
        </w:rPr>
        <w:t>during the conference (July 21 – 22).</w:t>
      </w:r>
      <w:r w:rsidRPr="00BC1C97">
        <w:rPr>
          <w:rFonts w:ascii="Times New Roman" w:hAnsi="Times New Roman" w:cs="Times New Roman"/>
          <w:sz w:val="24"/>
          <w:szCs w:val="24"/>
        </w:rPr>
        <w:t xml:space="preserve">  </w:t>
      </w:r>
      <w:r w:rsidR="0023046D" w:rsidRPr="00BC1C97">
        <w:rPr>
          <w:rFonts w:ascii="Times New Roman" w:hAnsi="Times New Roman" w:cs="Times New Roman"/>
          <w:sz w:val="24"/>
          <w:szCs w:val="24"/>
        </w:rPr>
        <w:t>Each concurrent session will be recorded and available for 30 days after the conference (July 22 – August 22)</w:t>
      </w:r>
      <w:r w:rsidR="008430C2" w:rsidRPr="00BC1C97">
        <w:rPr>
          <w:rFonts w:ascii="Times New Roman" w:hAnsi="Times New Roman" w:cs="Times New Roman"/>
          <w:sz w:val="24"/>
          <w:szCs w:val="24"/>
        </w:rPr>
        <w:t xml:space="preserve"> </w:t>
      </w:r>
      <w:r w:rsidR="00CB715D" w:rsidRPr="00BC1C97">
        <w:rPr>
          <w:rFonts w:ascii="Times New Roman" w:hAnsi="Times New Roman" w:cs="Times New Roman"/>
          <w:sz w:val="24"/>
          <w:szCs w:val="24"/>
        </w:rPr>
        <w:t xml:space="preserve">on </w:t>
      </w:r>
      <w:r w:rsidR="008430C2" w:rsidRPr="00BC1C97">
        <w:rPr>
          <w:rFonts w:ascii="Times New Roman" w:hAnsi="Times New Roman" w:cs="Times New Roman"/>
          <w:sz w:val="24"/>
          <w:szCs w:val="24"/>
        </w:rPr>
        <w:t>Whova</w:t>
      </w:r>
      <w:r w:rsidR="0023046D" w:rsidRPr="00BC1C97">
        <w:rPr>
          <w:rFonts w:ascii="Times New Roman" w:hAnsi="Times New Roman" w:cs="Times New Roman"/>
          <w:sz w:val="24"/>
          <w:szCs w:val="24"/>
        </w:rPr>
        <w:t xml:space="preserve">. </w:t>
      </w:r>
      <w:r w:rsidRPr="00BC1C97">
        <w:rPr>
          <w:rFonts w:ascii="Times New Roman" w:hAnsi="Times New Roman" w:cs="Times New Roman"/>
          <w:sz w:val="24"/>
          <w:szCs w:val="24"/>
        </w:rPr>
        <w:t>The number of earned CEUs will be tallied post</w:t>
      </w:r>
      <w:r w:rsidR="008430C2" w:rsidRPr="00BC1C97">
        <w:rPr>
          <w:rFonts w:ascii="Times New Roman" w:hAnsi="Times New Roman" w:cs="Times New Roman"/>
          <w:sz w:val="24"/>
          <w:szCs w:val="24"/>
        </w:rPr>
        <w:t xml:space="preserve"> 30 days of </w:t>
      </w:r>
      <w:r w:rsidRPr="00BC1C97">
        <w:rPr>
          <w:rFonts w:ascii="Times New Roman" w:hAnsi="Times New Roman" w:cs="Times New Roman"/>
          <w:sz w:val="24"/>
          <w:szCs w:val="24"/>
        </w:rPr>
        <w:t xml:space="preserve">conference.  The </w:t>
      </w:r>
      <w:r w:rsidRPr="00BC1C97">
        <w:rPr>
          <w:rFonts w:ascii="Times New Roman" w:hAnsi="Times New Roman" w:cs="Times New Roman"/>
          <w:i/>
          <w:sz w:val="24"/>
          <w:szCs w:val="24"/>
        </w:rPr>
        <w:t>CRCC Verification Form</w:t>
      </w:r>
      <w:r w:rsidRPr="00BC1C97">
        <w:rPr>
          <w:rFonts w:ascii="Times New Roman" w:hAnsi="Times New Roman" w:cs="Times New Roman"/>
          <w:sz w:val="24"/>
          <w:szCs w:val="24"/>
        </w:rPr>
        <w:t xml:space="preserve"> will be sent electronically post conference between August 23 – Au</w:t>
      </w:r>
      <w:r w:rsidR="00B535AC">
        <w:rPr>
          <w:rFonts w:ascii="Times New Roman" w:hAnsi="Times New Roman" w:cs="Times New Roman"/>
          <w:sz w:val="24"/>
          <w:szCs w:val="24"/>
        </w:rPr>
        <w:t>g</w:t>
      </w:r>
      <w:r w:rsidRPr="00BC1C97">
        <w:rPr>
          <w:rFonts w:ascii="Times New Roman" w:hAnsi="Times New Roman" w:cs="Times New Roman"/>
          <w:sz w:val="24"/>
          <w:szCs w:val="24"/>
        </w:rPr>
        <w:t xml:space="preserve">ust 30. </w:t>
      </w:r>
      <w:r w:rsidR="00B535AC">
        <w:rPr>
          <w:rFonts w:ascii="Times New Roman" w:hAnsi="Times New Roman" w:cs="Times New Roman"/>
          <w:sz w:val="24"/>
          <w:szCs w:val="24"/>
        </w:rPr>
        <w:t xml:space="preserve">Please make sure that your email address is listed correctly in Whova.  </w:t>
      </w:r>
      <w:r w:rsidRPr="00BC1C97">
        <w:rPr>
          <w:rFonts w:ascii="Times New Roman" w:hAnsi="Times New Roman" w:cs="Times New Roman"/>
          <w:sz w:val="24"/>
          <w:szCs w:val="24"/>
        </w:rPr>
        <w:t>The maximum hours available are 13.75 General Content and 5.0 Ethics.</w:t>
      </w:r>
      <w:r w:rsidR="00B53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9A81E" w14:textId="289ACB45" w:rsidR="0023046D" w:rsidRPr="00BC1C97" w:rsidRDefault="0023046D" w:rsidP="002304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C97">
        <w:rPr>
          <w:rFonts w:ascii="Times New Roman" w:hAnsi="Times New Roman" w:cs="Times New Roman"/>
          <w:b/>
          <w:sz w:val="24"/>
          <w:szCs w:val="24"/>
          <w:u w:val="single"/>
        </w:rPr>
        <w:t>ATTENDANCE:</w:t>
      </w:r>
    </w:p>
    <w:p w14:paraId="44A0E0EC" w14:textId="2529C193" w:rsidR="0023046D" w:rsidRPr="00BC1C97" w:rsidRDefault="0023046D" w:rsidP="00D52EE9">
      <w:pPr>
        <w:rPr>
          <w:rFonts w:ascii="Times New Roman" w:hAnsi="Times New Roman" w:cs="Times New Roman"/>
          <w:sz w:val="24"/>
          <w:szCs w:val="24"/>
        </w:rPr>
      </w:pPr>
      <w:r w:rsidRPr="00BC1C97">
        <w:rPr>
          <w:rFonts w:ascii="Times New Roman" w:hAnsi="Times New Roman" w:cs="Times New Roman"/>
          <w:sz w:val="24"/>
          <w:szCs w:val="24"/>
        </w:rPr>
        <w:t xml:space="preserve">Attendance is taken through zoom which record the length of time that you are in the session.  </w:t>
      </w:r>
      <w:r w:rsidR="008430C2" w:rsidRPr="00BC1C97">
        <w:rPr>
          <w:rFonts w:ascii="Times New Roman" w:hAnsi="Times New Roman" w:cs="Times New Roman"/>
          <w:sz w:val="24"/>
          <w:szCs w:val="24"/>
        </w:rPr>
        <w:t xml:space="preserve">In order to receive the allotted CEUs, you must be in the session the entire time (75 minutes).  </w:t>
      </w:r>
    </w:p>
    <w:p w14:paraId="35922D61" w14:textId="5E211F37" w:rsidR="00D52EE9" w:rsidRPr="00BC1C97" w:rsidRDefault="00D52EE9" w:rsidP="00D52E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1C9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430C2" w:rsidRPr="00BC1C97">
        <w:rPr>
          <w:rFonts w:ascii="Times New Roman" w:hAnsi="Times New Roman" w:cs="Times New Roman"/>
          <w:b/>
          <w:sz w:val="24"/>
          <w:szCs w:val="24"/>
          <w:u w:val="single"/>
        </w:rPr>
        <w:t>OSTER SESSION</w:t>
      </w:r>
      <w:r w:rsidRPr="00BC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BC1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EC8FF" w14:textId="4AC88A0B" w:rsidR="00D52EE9" w:rsidRPr="00BC1C97" w:rsidRDefault="00D52EE9" w:rsidP="00D52E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C97">
        <w:rPr>
          <w:rFonts w:ascii="Times New Roman" w:hAnsi="Times New Roman" w:cs="Times New Roman"/>
          <w:bCs/>
          <w:sz w:val="24"/>
          <w:szCs w:val="24"/>
        </w:rPr>
        <w:t xml:space="preserve">There will be </w:t>
      </w:r>
      <w:r w:rsidR="00BC1C9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BC1C97">
        <w:rPr>
          <w:rFonts w:ascii="Times New Roman" w:hAnsi="Times New Roman" w:cs="Times New Roman"/>
          <w:bCs/>
          <w:sz w:val="24"/>
          <w:szCs w:val="24"/>
        </w:rPr>
        <w:t xml:space="preserve">poster </w:t>
      </w:r>
      <w:r w:rsidR="00BC1C97">
        <w:rPr>
          <w:rFonts w:ascii="Times New Roman" w:hAnsi="Times New Roman" w:cs="Times New Roman"/>
          <w:bCs/>
          <w:sz w:val="24"/>
          <w:szCs w:val="24"/>
        </w:rPr>
        <w:t>session</w:t>
      </w:r>
      <w:r w:rsidRPr="00BC1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0C2" w:rsidRPr="00BC1C97">
        <w:rPr>
          <w:rFonts w:ascii="Times New Roman" w:hAnsi="Times New Roman" w:cs="Times New Roman"/>
          <w:bCs/>
          <w:sz w:val="24"/>
          <w:szCs w:val="24"/>
        </w:rPr>
        <w:t>for</w:t>
      </w:r>
      <w:r w:rsidRPr="00BC1C97">
        <w:rPr>
          <w:rFonts w:ascii="Times New Roman" w:hAnsi="Times New Roman" w:cs="Times New Roman"/>
          <w:bCs/>
          <w:sz w:val="24"/>
          <w:szCs w:val="24"/>
        </w:rPr>
        <w:t xml:space="preserve"> 1.25 hours.  </w:t>
      </w:r>
      <w:r w:rsidRPr="00BC1C97">
        <w:rPr>
          <w:rFonts w:ascii="Times New Roman" w:hAnsi="Times New Roman" w:cs="Times New Roman"/>
          <w:sz w:val="24"/>
          <w:szCs w:val="24"/>
        </w:rPr>
        <w:t xml:space="preserve">Please note that conference attendees are </w:t>
      </w:r>
      <w:r w:rsidR="008430C2" w:rsidRPr="00BC1C97">
        <w:rPr>
          <w:rFonts w:ascii="Times New Roman" w:hAnsi="Times New Roman" w:cs="Times New Roman"/>
          <w:sz w:val="24"/>
          <w:szCs w:val="24"/>
        </w:rPr>
        <w:t xml:space="preserve">also </w:t>
      </w:r>
      <w:r w:rsidRPr="00BC1C97">
        <w:rPr>
          <w:rFonts w:ascii="Times New Roman" w:hAnsi="Times New Roman" w:cs="Times New Roman"/>
          <w:sz w:val="24"/>
          <w:szCs w:val="24"/>
        </w:rPr>
        <w:t xml:space="preserve">required to </w:t>
      </w:r>
      <w:r w:rsidR="00B535AC">
        <w:rPr>
          <w:rFonts w:ascii="Times New Roman" w:hAnsi="Times New Roman" w:cs="Times New Roman"/>
          <w:sz w:val="24"/>
          <w:szCs w:val="24"/>
        </w:rPr>
        <w:t xml:space="preserve">stay in the session the entire time and </w:t>
      </w:r>
      <w:r w:rsidRPr="00BC1C97">
        <w:rPr>
          <w:rFonts w:ascii="Times New Roman" w:hAnsi="Times New Roman" w:cs="Times New Roman"/>
          <w:sz w:val="24"/>
          <w:szCs w:val="24"/>
        </w:rPr>
        <w:t>complete the session evaluation form for the poster session.</w:t>
      </w:r>
    </w:p>
    <w:p w14:paraId="70D18C57" w14:textId="79DE9BB2" w:rsidR="00D52EE9" w:rsidRPr="00BC1C97" w:rsidRDefault="008430C2" w:rsidP="00D52E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C97">
        <w:rPr>
          <w:rFonts w:ascii="Times New Roman" w:hAnsi="Times New Roman" w:cs="Times New Roman"/>
          <w:b/>
          <w:sz w:val="24"/>
          <w:szCs w:val="24"/>
          <w:u w:val="single"/>
        </w:rPr>
        <w:t>SESSION EVALUATIONS</w:t>
      </w:r>
      <w:r w:rsidR="00D52EE9" w:rsidRPr="00BC1C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201DE2B" w14:textId="77B91C3D" w:rsidR="00D52EE9" w:rsidRPr="00BC1C97" w:rsidRDefault="00D52EE9" w:rsidP="00D52EE9">
      <w:pPr>
        <w:rPr>
          <w:rFonts w:ascii="Times New Roman" w:hAnsi="Times New Roman" w:cs="Times New Roman"/>
          <w:sz w:val="24"/>
          <w:szCs w:val="24"/>
        </w:rPr>
      </w:pPr>
      <w:r w:rsidRPr="00BC1C97">
        <w:rPr>
          <w:rFonts w:ascii="Times New Roman" w:hAnsi="Times New Roman" w:cs="Times New Roman"/>
          <w:sz w:val="24"/>
          <w:szCs w:val="24"/>
        </w:rPr>
        <w:t xml:space="preserve">At the end of </w:t>
      </w:r>
      <w:r w:rsidR="008430C2" w:rsidRPr="00BC1C97">
        <w:rPr>
          <w:rFonts w:ascii="Times New Roman" w:hAnsi="Times New Roman" w:cs="Times New Roman"/>
          <w:sz w:val="24"/>
          <w:szCs w:val="24"/>
        </w:rPr>
        <w:t xml:space="preserve">each </w:t>
      </w:r>
      <w:r w:rsidRPr="00BC1C97">
        <w:rPr>
          <w:rFonts w:ascii="Times New Roman" w:hAnsi="Times New Roman" w:cs="Times New Roman"/>
          <w:sz w:val="24"/>
          <w:szCs w:val="24"/>
        </w:rPr>
        <w:t xml:space="preserve">session, participants are </w:t>
      </w:r>
      <w:r w:rsidR="00BC1C97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BC1C97">
        <w:rPr>
          <w:rFonts w:ascii="Times New Roman" w:hAnsi="Times New Roman" w:cs="Times New Roman"/>
          <w:sz w:val="24"/>
          <w:szCs w:val="24"/>
        </w:rPr>
        <w:t xml:space="preserve">to complete the </w:t>
      </w:r>
      <w:r w:rsidRPr="00BC1C97">
        <w:rPr>
          <w:rFonts w:ascii="Times New Roman" w:hAnsi="Times New Roman" w:cs="Times New Roman"/>
          <w:i/>
          <w:sz w:val="24"/>
          <w:szCs w:val="24"/>
        </w:rPr>
        <w:t>Session Evaluation</w:t>
      </w:r>
      <w:r w:rsidR="00B535AC">
        <w:rPr>
          <w:rFonts w:ascii="Times New Roman" w:hAnsi="Times New Roman" w:cs="Times New Roman"/>
          <w:i/>
          <w:sz w:val="24"/>
          <w:szCs w:val="24"/>
        </w:rPr>
        <w:t xml:space="preserve"> form</w:t>
      </w:r>
      <w:r w:rsidRPr="00BC1C97">
        <w:rPr>
          <w:rFonts w:ascii="Times New Roman" w:hAnsi="Times New Roman" w:cs="Times New Roman"/>
          <w:sz w:val="24"/>
          <w:szCs w:val="24"/>
        </w:rPr>
        <w:t xml:space="preserve"> on </w:t>
      </w:r>
      <w:r w:rsidR="0023046D" w:rsidRPr="00BC1C97">
        <w:rPr>
          <w:rFonts w:ascii="Times New Roman" w:hAnsi="Times New Roman" w:cs="Times New Roman"/>
          <w:sz w:val="24"/>
          <w:szCs w:val="24"/>
        </w:rPr>
        <w:t>Whova</w:t>
      </w:r>
      <w:r w:rsidRPr="00BC1C9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75E88D" w14:textId="764D3D7F" w:rsidR="00D52EE9" w:rsidRPr="00BC1C97" w:rsidRDefault="00D52EE9" w:rsidP="00D52E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C97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8430C2" w:rsidRPr="00BC1C97">
        <w:rPr>
          <w:rFonts w:ascii="Times New Roman" w:hAnsi="Times New Roman" w:cs="Times New Roman"/>
          <w:b/>
          <w:sz w:val="24"/>
          <w:szCs w:val="24"/>
          <w:u w:val="single"/>
        </w:rPr>
        <w:t>ONFERENCE EVALUATIONS</w:t>
      </w:r>
      <w:r w:rsidRPr="00BC1C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66B665F" w14:textId="0826345F" w:rsidR="00D52EE9" w:rsidRPr="00BC1C97" w:rsidRDefault="00D52EE9">
      <w:pPr>
        <w:rPr>
          <w:rFonts w:ascii="Times New Roman" w:hAnsi="Times New Roman" w:cs="Times New Roman"/>
          <w:sz w:val="24"/>
          <w:szCs w:val="24"/>
        </w:rPr>
      </w:pPr>
      <w:r w:rsidRPr="00BC1C97">
        <w:rPr>
          <w:rFonts w:ascii="Times New Roman" w:hAnsi="Times New Roman" w:cs="Times New Roman"/>
          <w:sz w:val="24"/>
          <w:szCs w:val="24"/>
        </w:rPr>
        <w:t xml:space="preserve">The </w:t>
      </w:r>
      <w:r w:rsidRPr="00BC1C97">
        <w:rPr>
          <w:rFonts w:ascii="Times New Roman" w:hAnsi="Times New Roman" w:cs="Times New Roman"/>
          <w:i/>
          <w:sz w:val="24"/>
          <w:szCs w:val="24"/>
        </w:rPr>
        <w:t>Conference Evaluation</w:t>
      </w:r>
      <w:r w:rsidRPr="00BC1C97">
        <w:rPr>
          <w:rFonts w:ascii="Times New Roman" w:hAnsi="Times New Roman" w:cs="Times New Roman"/>
          <w:sz w:val="24"/>
          <w:szCs w:val="24"/>
        </w:rPr>
        <w:t xml:space="preserve"> form should be </w:t>
      </w:r>
      <w:r w:rsidR="0023046D" w:rsidRPr="00BC1C97">
        <w:rPr>
          <w:rFonts w:ascii="Times New Roman" w:hAnsi="Times New Roman" w:cs="Times New Roman"/>
          <w:sz w:val="24"/>
          <w:szCs w:val="24"/>
        </w:rPr>
        <w:t>completed at the end of the conference.  We welcome all feedback and comments in order to improve our conference for next year.</w:t>
      </w:r>
    </w:p>
    <w:p w14:paraId="3CB3D915" w14:textId="5A9BD9C9" w:rsidR="0023046D" w:rsidRPr="00BC1C97" w:rsidRDefault="0023046D">
      <w:pPr>
        <w:rPr>
          <w:rFonts w:ascii="Times New Roman" w:hAnsi="Times New Roman" w:cs="Times New Roman"/>
          <w:sz w:val="24"/>
          <w:szCs w:val="24"/>
        </w:rPr>
      </w:pPr>
    </w:p>
    <w:p w14:paraId="27FEE816" w14:textId="07F6702D" w:rsidR="0023046D" w:rsidRDefault="0023046D">
      <w:pPr>
        <w:rPr>
          <w:rFonts w:ascii="Times New Roman" w:hAnsi="Times New Roman" w:cs="Times New Roman"/>
          <w:sz w:val="24"/>
          <w:szCs w:val="24"/>
        </w:rPr>
      </w:pPr>
      <w:r w:rsidRPr="00BC1C97">
        <w:rPr>
          <w:rFonts w:ascii="Times New Roman" w:hAnsi="Times New Roman" w:cs="Times New Roman"/>
          <w:sz w:val="24"/>
          <w:szCs w:val="24"/>
        </w:rPr>
        <w:t>Thank you.</w:t>
      </w:r>
    </w:p>
    <w:p w14:paraId="143A3169" w14:textId="79A13844" w:rsidR="00BC1C97" w:rsidRDefault="00BC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L’Tanya Fish</w:t>
      </w:r>
    </w:p>
    <w:p w14:paraId="38F87EA4" w14:textId="420DA319" w:rsidR="00BC1C97" w:rsidRDefault="004F297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C1C97" w:rsidRPr="00541037">
          <w:rPr>
            <w:rStyle w:val="Hyperlink"/>
            <w:rFonts w:ascii="Times New Roman" w:hAnsi="Times New Roman" w:cs="Times New Roman"/>
            <w:sz w:val="24"/>
            <w:szCs w:val="24"/>
          </w:rPr>
          <w:t>fishte@wssu.edu</w:t>
        </w:r>
      </w:hyperlink>
    </w:p>
    <w:p w14:paraId="49E1595B" w14:textId="77777777" w:rsidR="00BC1C97" w:rsidRPr="00BC1C97" w:rsidRDefault="00BC1C97">
      <w:pPr>
        <w:rPr>
          <w:rFonts w:ascii="Times New Roman" w:hAnsi="Times New Roman" w:cs="Times New Roman"/>
          <w:sz w:val="24"/>
          <w:szCs w:val="24"/>
        </w:rPr>
      </w:pPr>
    </w:p>
    <w:sectPr w:rsidR="00BC1C97" w:rsidRPr="00BC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E9"/>
    <w:rsid w:val="0023046D"/>
    <w:rsid w:val="004C0F1D"/>
    <w:rsid w:val="004F2970"/>
    <w:rsid w:val="008430C2"/>
    <w:rsid w:val="00B535AC"/>
    <w:rsid w:val="00BC1C97"/>
    <w:rsid w:val="00CB715D"/>
    <w:rsid w:val="00D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853C"/>
  <w15:chartTrackingRefBased/>
  <w15:docId w15:val="{15E5A248-295C-4531-963C-28CF1F1C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52E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52EE9"/>
    <w:rPr>
      <w:rFonts w:ascii="Times New Roman" w:eastAsia="Times New Roman" w:hAnsi="Times New Roman" w:cs="Times New Roman"/>
      <w:b/>
      <w:i/>
      <w:iCs/>
    </w:rPr>
  </w:style>
  <w:style w:type="character" w:styleId="Hyperlink">
    <w:name w:val="Hyperlink"/>
    <w:basedOn w:val="DefaultParagraphFont"/>
    <w:uiPriority w:val="99"/>
    <w:unhideWhenUsed/>
    <w:rsid w:val="00BC1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shte@ws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L'Tanya Fish</dc:creator>
  <cp:keywords/>
  <dc:description/>
  <cp:lastModifiedBy>L'Tanya Fish</cp:lastModifiedBy>
  <cp:revision>7</cp:revision>
  <dcterms:created xsi:type="dcterms:W3CDTF">2022-06-20T22:09:00Z</dcterms:created>
  <dcterms:modified xsi:type="dcterms:W3CDTF">2022-06-27T16:21:00Z</dcterms:modified>
</cp:coreProperties>
</file>